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633" w:rsidRPr="002D3633" w:rsidRDefault="002D3633" w:rsidP="002D363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21 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НК </w:t>
      </w:r>
      <w:bookmarkStart w:id="0" w:name="_GoBack"/>
      <w:bookmarkEnd w:id="0"/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(Теория и методика музыкального воспитания - ТиММВ)</w:t>
      </w:r>
    </w:p>
    <w:p w:rsidR="002D3633" w:rsidRPr="002D3633" w:rsidRDefault="002D3633" w:rsidP="002D363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Преподаватель: </w:t>
      </w:r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Гостренко Татьяна Викторовна</w:t>
      </w:r>
    </w:p>
    <w:p w:rsidR="002D3633" w:rsidRPr="002D3633" w:rsidRDefault="002D3633" w:rsidP="002D363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2D3633">
          <w:rPr>
            <w:rFonts w:ascii="Times New Roman CYR" w:eastAsia="Times New Roman" w:hAnsi="Times New Roman CYR" w:cs="Times New Roman CYR"/>
            <w:color w:val="0000FF" w:themeColor="hyperlink"/>
            <w:sz w:val="28"/>
            <w:szCs w:val="28"/>
            <w:u w:val="single"/>
            <w:lang w:eastAsia="ru-RU"/>
          </w:rPr>
          <w:t>tanya.gostrenko97@mail.ru</w:t>
        </w:r>
      </w:hyperlink>
    </w:p>
    <w:p w:rsidR="002D3633" w:rsidRDefault="002D3633">
      <w:pPr>
        <w:rPr>
          <w:rFonts w:ascii="Times New Roman" w:hAnsi="Times New Roman" w:cs="Times New Roman"/>
          <w:b/>
          <w:sz w:val="24"/>
          <w:szCs w:val="24"/>
        </w:rPr>
      </w:pPr>
    </w:p>
    <w:p w:rsidR="002D3633" w:rsidRPr="002D3633" w:rsidRDefault="002D3633" w:rsidP="002D3633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Теоретические вопросы: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1.Из истории музыкального искусства и Российской музыкально-образовательной практики.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t>2.</w:t>
      </w:r>
      <w:r w:rsidRPr="00435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Жанры музыкального искусства. Классификация музыкальных жанров. Простые музыкальные формы.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351B6">
        <w:t xml:space="preserve"> </w:t>
      </w:r>
      <w:r w:rsidRPr="004351B6">
        <w:rPr>
          <w:rFonts w:ascii="Times New Roman" w:hAnsi="Times New Roman" w:cs="Times New Roman"/>
          <w:sz w:val="24"/>
          <w:szCs w:val="24"/>
        </w:rPr>
        <w:t>Система звуковысотности.</w:t>
      </w:r>
      <w:r w:rsidR="002D3633">
        <w:rPr>
          <w:rFonts w:ascii="Times New Roman" w:hAnsi="Times New Roman" w:cs="Times New Roman"/>
          <w:sz w:val="24"/>
          <w:szCs w:val="24"/>
        </w:rPr>
        <w:t xml:space="preserve"> </w:t>
      </w:r>
      <w:r w:rsidRPr="004351B6">
        <w:rPr>
          <w:rFonts w:ascii="Times New Roman" w:hAnsi="Times New Roman" w:cs="Times New Roman"/>
          <w:sz w:val="24"/>
          <w:szCs w:val="24"/>
        </w:rPr>
        <w:t xml:space="preserve"> Интервалика. Средства м</w:t>
      </w:r>
      <w:r w:rsidR="002D3633">
        <w:rPr>
          <w:rFonts w:ascii="Times New Roman" w:hAnsi="Times New Roman" w:cs="Times New Roman"/>
          <w:sz w:val="24"/>
          <w:szCs w:val="24"/>
        </w:rPr>
        <w:t>узыкальной выразительности (лад</w:t>
      </w:r>
      <w:r w:rsidRPr="004351B6">
        <w:rPr>
          <w:rFonts w:ascii="Times New Roman" w:hAnsi="Times New Roman" w:cs="Times New Roman"/>
          <w:sz w:val="24"/>
          <w:szCs w:val="24"/>
        </w:rPr>
        <w:t>, мелодия, гармония, темп, тембр, динамические оттенки).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351B6">
        <w:rPr>
          <w:rFonts w:ascii="Times New Roman" w:hAnsi="Times New Roman" w:cs="Times New Roman"/>
          <w:sz w:val="24"/>
          <w:szCs w:val="24"/>
        </w:rPr>
        <w:t>Система метроритма. Основное деление длительности звуков. Музыкальные размеры. Основные дирижёрские схемы. Тактирование.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4351B6">
        <w:rPr>
          <w:rFonts w:ascii="Times New Roman" w:hAnsi="Times New Roman" w:cs="Times New Roman"/>
          <w:sz w:val="24"/>
        </w:rPr>
        <w:t>Специфика музыкального образования в начальной школе.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r w:rsidRPr="004351B6">
        <w:rPr>
          <w:rFonts w:ascii="Times New Roman" w:hAnsi="Times New Roman" w:cs="Times New Roman"/>
          <w:sz w:val="24"/>
        </w:rPr>
        <w:t>Знакомство с примерной программой по музыке в начальной школе. Краткая характеристика школьных программ по музыке.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Pr="004351B6">
        <w:rPr>
          <w:rFonts w:ascii="Times New Roman" w:hAnsi="Times New Roman" w:cs="Times New Roman"/>
          <w:sz w:val="24"/>
        </w:rPr>
        <w:t>Слушание (восприятие музыки). Организация процесса восприятия музыки.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Pr="004351B6">
        <w:rPr>
          <w:rFonts w:ascii="Times New Roman" w:hAnsi="Times New Roman" w:cs="Times New Roman"/>
          <w:sz w:val="24"/>
        </w:rPr>
        <w:t>Пение. Хоровое пение. Методика разучивания песни на уроке.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</w:t>
      </w:r>
      <w:r w:rsidRPr="004351B6">
        <w:rPr>
          <w:rFonts w:ascii="Times New Roman" w:hAnsi="Times New Roman" w:cs="Times New Roman"/>
          <w:sz w:val="24"/>
        </w:rPr>
        <w:t xml:space="preserve">Инструментальное музицирование. Игра на инструментах детского оркестра. 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</w:t>
      </w:r>
      <w:r w:rsidRPr="004351B6">
        <w:rPr>
          <w:rFonts w:ascii="Times New Roman" w:hAnsi="Times New Roman" w:cs="Times New Roman"/>
          <w:sz w:val="24"/>
        </w:rPr>
        <w:t>Музыкально-ритмические движения. Виды МРД. Танцы народов мира.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</w:t>
      </w:r>
      <w:r w:rsidRPr="004351B6">
        <w:rPr>
          <w:rFonts w:ascii="Times New Roman" w:hAnsi="Times New Roman" w:cs="Times New Roman"/>
          <w:sz w:val="24"/>
        </w:rPr>
        <w:t>Урок музыки как основная форма организации музыкального воспитания в школе. Специфика урока и его целостность. Педагогическая направленность методов организации музыкальной деятельности школьников.</w:t>
      </w:r>
    </w:p>
    <w:p w:rsidR="004351B6" w:rsidRDefault="004351B6" w:rsidP="004351B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</w:t>
      </w:r>
      <w:r w:rsidRPr="004351B6">
        <w:rPr>
          <w:rFonts w:ascii="Times New Roman" w:hAnsi="Times New Roman" w:cs="Times New Roman"/>
          <w:sz w:val="24"/>
        </w:rPr>
        <w:t>Организация музыкальных занятий во внеурочное время. Творческий подход при составлении сценариев внеклассных музыкальных мероприятий.</w:t>
      </w:r>
    </w:p>
    <w:p w:rsidR="002D3633" w:rsidRDefault="002D3633" w:rsidP="002D3633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</w:p>
    <w:p w:rsidR="004351B6" w:rsidRPr="002D3633" w:rsidRDefault="002D3633" w:rsidP="002D3633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Практические задания:</w:t>
      </w:r>
    </w:p>
    <w:p w:rsidR="002D3633" w:rsidRDefault="004351B6" w:rsidP="004351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 xml:space="preserve">Схема музыкальных жанров. </w:t>
      </w:r>
    </w:p>
    <w:p w:rsidR="002D3633" w:rsidRDefault="004351B6" w:rsidP="004351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 xml:space="preserve">Звуковысотные упражнения. </w:t>
      </w:r>
    </w:p>
    <w:p w:rsidR="004351B6" w:rsidRPr="002D3633" w:rsidRDefault="004351B6" w:rsidP="004351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>Музыкально-дидактические игры.</w:t>
      </w:r>
    </w:p>
    <w:p w:rsidR="002D3633" w:rsidRDefault="00B07EB7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 xml:space="preserve">Ритмические упражнения. </w:t>
      </w:r>
    </w:p>
    <w:p w:rsidR="00B07EB7" w:rsidRPr="002D3633" w:rsidRDefault="00B07EB7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>Составление элементарного кроссворда из музыкальных терминов.</w:t>
      </w:r>
    </w:p>
    <w:p w:rsidR="00B07EB7" w:rsidRDefault="00B07EB7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07EB7">
        <w:rPr>
          <w:rFonts w:ascii="Times New Roman" w:hAnsi="Times New Roman" w:cs="Times New Roman"/>
          <w:sz w:val="24"/>
        </w:rPr>
        <w:t>Составление конспекта урока</w:t>
      </w:r>
      <w:r>
        <w:rPr>
          <w:rFonts w:ascii="Times New Roman" w:hAnsi="Times New Roman" w:cs="Times New Roman"/>
          <w:sz w:val="24"/>
        </w:rPr>
        <w:t xml:space="preserve"> музыки</w:t>
      </w:r>
      <w:r w:rsidRPr="00B07EB7">
        <w:rPr>
          <w:rFonts w:ascii="Times New Roman" w:hAnsi="Times New Roman" w:cs="Times New Roman"/>
          <w:sz w:val="24"/>
        </w:rPr>
        <w:t>.</w:t>
      </w:r>
    </w:p>
    <w:p w:rsidR="00B07EB7" w:rsidRDefault="002D3633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Сценарий внеклассного</w:t>
      </w:r>
      <w:r w:rsidR="00B07EB7" w:rsidRPr="00B07EB7">
        <w:rPr>
          <w:rFonts w:ascii="Times New Roman" w:hAnsi="Times New Roman" w:cs="Times New Roman"/>
          <w:sz w:val="24"/>
        </w:rPr>
        <w:t xml:space="preserve"> музыкальн</w:t>
      </w:r>
      <w:r>
        <w:rPr>
          <w:rFonts w:ascii="Times New Roman" w:hAnsi="Times New Roman" w:cs="Times New Roman"/>
          <w:sz w:val="24"/>
        </w:rPr>
        <w:t>ого</w:t>
      </w:r>
      <w:r w:rsidR="00B07EB7" w:rsidRPr="00B07EB7">
        <w:rPr>
          <w:rFonts w:ascii="Times New Roman" w:hAnsi="Times New Roman" w:cs="Times New Roman"/>
          <w:sz w:val="24"/>
        </w:rPr>
        <w:t xml:space="preserve"> мероприяти</w:t>
      </w:r>
      <w:r>
        <w:rPr>
          <w:rFonts w:ascii="Times New Roman" w:hAnsi="Times New Roman" w:cs="Times New Roman"/>
          <w:sz w:val="24"/>
        </w:rPr>
        <w:t>я</w:t>
      </w:r>
      <w:r w:rsidR="00B07EB7" w:rsidRPr="00B07EB7">
        <w:rPr>
          <w:rFonts w:ascii="Times New Roman" w:hAnsi="Times New Roman" w:cs="Times New Roman"/>
          <w:sz w:val="24"/>
        </w:rPr>
        <w:t xml:space="preserve">.  </w:t>
      </w:r>
    </w:p>
    <w:p w:rsidR="00B07EB7" w:rsidRPr="004351B6" w:rsidRDefault="00B07EB7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07EB7">
        <w:rPr>
          <w:rFonts w:ascii="Times New Roman" w:hAnsi="Times New Roman" w:cs="Times New Roman"/>
          <w:sz w:val="24"/>
        </w:rPr>
        <w:t>Составление рекомендаций для родителей по слушанию музыкальных  произведений с детьми младшего школьного возраста.</w:t>
      </w:r>
    </w:p>
    <w:sectPr w:rsidR="00B07EB7" w:rsidRPr="004351B6" w:rsidSect="002D36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6088"/>
    <w:multiLevelType w:val="hybridMultilevel"/>
    <w:tmpl w:val="ED624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3C"/>
    <w:rsid w:val="0025453C"/>
    <w:rsid w:val="002D3633"/>
    <w:rsid w:val="004351B6"/>
    <w:rsid w:val="00B07EB7"/>
    <w:rsid w:val="00E3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ya.gostrenko9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2018-10-14T16:53:00Z</dcterms:created>
  <dcterms:modified xsi:type="dcterms:W3CDTF">2019-09-27T18:03:00Z</dcterms:modified>
</cp:coreProperties>
</file>